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64" w:rsidRDefault="00E81164" w:rsidP="00E81164">
      <w:pPr>
        <w:pStyle w:val="Sinespaciado"/>
        <w:ind w:left="3119" w:right="1588"/>
        <w:jc w:val="center"/>
        <w:rPr>
          <w:rFonts w:ascii="Times New Roman" w:hAnsi="Times New Roman" w:cs="Times New Roman"/>
          <w:b/>
          <w:i/>
          <w:sz w:val="20"/>
          <w:szCs w:val="20"/>
        </w:rPr>
      </w:pPr>
      <w:bookmarkStart w:id="0" w:name="_GoBack"/>
      <w:bookmarkEnd w:id="0"/>
      <w:r>
        <w:rPr>
          <w:rFonts w:ascii="Times New Roman" w:hAnsi="Times New Roman" w:cs="Times New Roman"/>
          <w:b/>
          <w:i/>
          <w:noProof/>
          <w:sz w:val="20"/>
          <w:szCs w:val="20"/>
          <w:lang w:eastAsia="es-CL"/>
        </w:rPr>
        <w:drawing>
          <wp:anchor distT="0" distB="0" distL="114300" distR="114300" simplePos="0" relativeHeight="251659264" behindDoc="1" locked="0" layoutInCell="1" allowOverlap="1" wp14:anchorId="72DE7F93" wp14:editId="5CD12BBB">
            <wp:simplePos x="0" y="0"/>
            <wp:positionH relativeFrom="column">
              <wp:posOffset>-308609</wp:posOffset>
            </wp:positionH>
            <wp:positionV relativeFrom="paragraph">
              <wp:posOffset>-4445</wp:posOffset>
            </wp:positionV>
            <wp:extent cx="1295400" cy="1343025"/>
            <wp:effectExtent l="0" t="0" r="0" b="9525"/>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435" cy="134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CENTRO EDUCACIONAL BALDOMERO LILLO</w:t>
      </w:r>
    </w:p>
    <w:p w:rsidR="00E81164" w:rsidRDefault="00E81164" w:rsidP="00E81164">
      <w:pPr>
        <w:pStyle w:val="Sinespaciado"/>
        <w:ind w:left="3119" w:right="1588"/>
        <w:jc w:val="center"/>
        <w:rPr>
          <w:rFonts w:ascii="Times New Roman" w:hAnsi="Times New Roman" w:cs="Times New Roman"/>
          <w:b/>
          <w:i/>
          <w:sz w:val="20"/>
          <w:szCs w:val="20"/>
        </w:rPr>
      </w:pPr>
      <w:r>
        <w:rPr>
          <w:rFonts w:ascii="Times New Roman" w:hAnsi="Times New Roman" w:cs="Times New Roman"/>
          <w:b/>
          <w:i/>
          <w:sz w:val="20"/>
          <w:szCs w:val="20"/>
        </w:rPr>
        <w:t>UNIDAD TÉCNICO PROFESIONAL</w:t>
      </w:r>
    </w:p>
    <w:p w:rsidR="00E81164" w:rsidRDefault="00E81164" w:rsidP="00E81164">
      <w:pPr>
        <w:pStyle w:val="Sinespaciado"/>
        <w:ind w:left="3119" w:right="1588"/>
        <w:jc w:val="center"/>
        <w:rPr>
          <w:rFonts w:ascii="Times New Roman" w:hAnsi="Times New Roman" w:cs="Times New Roman"/>
          <w:b/>
          <w:i/>
          <w:sz w:val="20"/>
          <w:szCs w:val="20"/>
          <w:u w:val="single"/>
        </w:rPr>
      </w:pPr>
    </w:p>
    <w:p w:rsidR="00E81164" w:rsidRDefault="00E81164" w:rsidP="00E81164">
      <w:pPr>
        <w:pStyle w:val="Sinespaciado"/>
        <w:ind w:left="3119" w:right="1588"/>
        <w:jc w:val="center"/>
        <w:rPr>
          <w:rFonts w:ascii="Times New Roman" w:hAnsi="Times New Roman" w:cs="Times New Roman"/>
          <w:b/>
          <w:i/>
          <w:sz w:val="20"/>
          <w:szCs w:val="20"/>
        </w:rPr>
      </w:pPr>
      <w:r>
        <w:rPr>
          <w:rFonts w:ascii="Times New Roman" w:hAnsi="Times New Roman" w:cs="Times New Roman"/>
          <w:b/>
          <w:i/>
          <w:sz w:val="20"/>
          <w:szCs w:val="20"/>
        </w:rPr>
        <w:t xml:space="preserve">PROF. JUAN CARLOS CISTERNAS VIVAR </w:t>
      </w:r>
    </w:p>
    <w:p w:rsidR="00BD4F7C" w:rsidRDefault="00BD4F7C" w:rsidP="00E81164">
      <w:pPr>
        <w:pStyle w:val="Sinespaciado"/>
        <w:ind w:left="3119" w:right="1588"/>
        <w:jc w:val="center"/>
        <w:rPr>
          <w:rFonts w:ascii="Times New Roman" w:hAnsi="Times New Roman" w:cs="Times New Roman"/>
          <w:b/>
          <w:i/>
          <w:sz w:val="20"/>
          <w:szCs w:val="20"/>
        </w:rPr>
      </w:pPr>
    </w:p>
    <w:p w:rsidR="00E81164" w:rsidRDefault="00E81164" w:rsidP="00E81164">
      <w:pPr>
        <w:pStyle w:val="Sinespaciado"/>
        <w:ind w:left="3119" w:right="1588"/>
        <w:jc w:val="center"/>
        <w:rPr>
          <w:rFonts w:ascii="Times New Roman" w:hAnsi="Times New Roman" w:cs="Times New Roman"/>
          <w:b/>
          <w:i/>
          <w:sz w:val="20"/>
          <w:szCs w:val="20"/>
        </w:rPr>
      </w:pPr>
    </w:p>
    <w:p w:rsidR="00E81164" w:rsidRPr="00BD4F7C" w:rsidRDefault="00E81164" w:rsidP="00E81164">
      <w:pPr>
        <w:pStyle w:val="Sinespaciado"/>
        <w:ind w:left="3119" w:right="1588"/>
        <w:jc w:val="center"/>
        <w:rPr>
          <w:rFonts w:ascii="Times New Roman" w:hAnsi="Times New Roman" w:cs="Times New Roman"/>
          <w:b/>
          <w:i/>
          <w:sz w:val="24"/>
          <w:szCs w:val="24"/>
          <w:u w:val="single"/>
        </w:rPr>
      </w:pPr>
      <w:r w:rsidRPr="00BD4F7C">
        <w:rPr>
          <w:rFonts w:ascii="Times New Roman" w:hAnsi="Times New Roman" w:cs="Times New Roman"/>
          <w:b/>
          <w:i/>
          <w:sz w:val="24"/>
          <w:szCs w:val="24"/>
          <w:u w:val="single"/>
        </w:rPr>
        <w:t>TRABAJO N° 3</w:t>
      </w:r>
    </w:p>
    <w:p w:rsidR="00E81164" w:rsidRPr="00BD4F7C" w:rsidRDefault="00E81164" w:rsidP="00E81164">
      <w:pPr>
        <w:pStyle w:val="Sinespaciado"/>
        <w:ind w:left="3119" w:right="1588"/>
        <w:jc w:val="center"/>
        <w:rPr>
          <w:rFonts w:ascii="Times New Roman" w:hAnsi="Times New Roman" w:cs="Times New Roman"/>
          <w:b/>
          <w:i/>
          <w:sz w:val="24"/>
          <w:szCs w:val="24"/>
          <w:u w:val="single"/>
        </w:rPr>
      </w:pPr>
    </w:p>
    <w:p w:rsidR="00E81164" w:rsidRPr="00BD4F7C" w:rsidRDefault="00E81164" w:rsidP="00E81164">
      <w:pPr>
        <w:pStyle w:val="Sinespaciado"/>
        <w:ind w:left="3119" w:right="1588"/>
        <w:jc w:val="center"/>
        <w:rPr>
          <w:rFonts w:ascii="Times New Roman" w:hAnsi="Times New Roman" w:cs="Times New Roman"/>
          <w:b/>
          <w:i/>
          <w:sz w:val="24"/>
          <w:szCs w:val="24"/>
          <w:u w:val="single"/>
        </w:rPr>
      </w:pPr>
    </w:p>
    <w:p w:rsidR="00E81164" w:rsidRDefault="00E81164" w:rsidP="00E81164">
      <w:pPr>
        <w:pStyle w:val="Sinespaciado"/>
        <w:ind w:left="3119" w:right="1588"/>
        <w:jc w:val="center"/>
        <w:rPr>
          <w:rFonts w:ascii="Times New Roman" w:hAnsi="Times New Roman" w:cs="Times New Roman"/>
          <w:b/>
          <w:i/>
          <w:sz w:val="24"/>
          <w:szCs w:val="24"/>
        </w:rPr>
      </w:pPr>
    </w:p>
    <w:p w:rsidR="00E81164" w:rsidRDefault="00E81164" w:rsidP="00E81164">
      <w:pPr>
        <w:pStyle w:val="Sinespaciado"/>
        <w:ind w:left="3119" w:right="1588"/>
        <w:jc w:val="center"/>
        <w:rPr>
          <w:rFonts w:ascii="Times New Roman" w:hAnsi="Times New Roman" w:cs="Times New Roman"/>
          <w:b/>
          <w:i/>
          <w:sz w:val="24"/>
          <w:szCs w:val="24"/>
        </w:rPr>
      </w:pPr>
    </w:p>
    <w:p w:rsidR="00EE606B" w:rsidRDefault="00F41EBA" w:rsidP="00F41EBA">
      <w:pPr>
        <w:spacing w:after="0" w:line="240" w:lineRule="auto"/>
        <w:rPr>
          <w:rFonts w:ascii="Arial" w:hAnsi="Arial" w:cs="Arial"/>
          <w:b/>
          <w:sz w:val="24"/>
          <w:szCs w:val="24"/>
        </w:rPr>
      </w:pPr>
      <w:r w:rsidRPr="00F41EBA">
        <w:rPr>
          <w:rFonts w:ascii="Arial" w:hAnsi="Arial" w:cs="Arial"/>
          <w:b/>
          <w:sz w:val="24"/>
          <w:szCs w:val="24"/>
        </w:rPr>
        <w:t xml:space="preserve">Módulo: </w:t>
      </w:r>
      <w:r w:rsidR="002B46E4">
        <w:rPr>
          <w:rFonts w:ascii="Arial" w:hAnsi="Arial" w:cs="Arial"/>
          <w:b/>
          <w:sz w:val="24"/>
          <w:szCs w:val="24"/>
        </w:rPr>
        <w:t>Desarrollo y bienestar de Personal</w:t>
      </w:r>
    </w:p>
    <w:p w:rsidR="00F41EBA" w:rsidRDefault="00F41EBA" w:rsidP="00F41EBA">
      <w:pPr>
        <w:spacing w:after="0" w:line="240" w:lineRule="auto"/>
        <w:rPr>
          <w:rFonts w:ascii="Arial" w:hAnsi="Arial" w:cs="Arial"/>
          <w:b/>
          <w:sz w:val="24"/>
          <w:szCs w:val="24"/>
        </w:rPr>
      </w:pPr>
      <w:r>
        <w:rPr>
          <w:rFonts w:ascii="Arial" w:hAnsi="Arial" w:cs="Arial"/>
          <w:b/>
          <w:sz w:val="24"/>
          <w:szCs w:val="24"/>
        </w:rPr>
        <w:t>Profesor: Juan Carlos Cisternas Vivar</w:t>
      </w:r>
    </w:p>
    <w:p w:rsidR="00F41EBA" w:rsidRPr="00F41EBA" w:rsidRDefault="00F41EBA" w:rsidP="0089621D">
      <w:pPr>
        <w:tabs>
          <w:tab w:val="left" w:pos="7875"/>
        </w:tabs>
        <w:spacing w:after="0" w:line="240" w:lineRule="auto"/>
        <w:rPr>
          <w:rFonts w:ascii="Calibri" w:eastAsia="Times New Roman" w:hAnsi="Calibri" w:cs="Calibri"/>
          <w:color w:val="0563C1"/>
          <w:u w:val="single"/>
          <w:lang w:eastAsia="es-ES"/>
        </w:rPr>
      </w:pPr>
      <w:proofErr w:type="gramStart"/>
      <w:r>
        <w:rPr>
          <w:rFonts w:ascii="Arial" w:hAnsi="Arial" w:cs="Arial"/>
          <w:b/>
          <w:sz w:val="24"/>
          <w:szCs w:val="24"/>
        </w:rPr>
        <w:t>Correo  :</w:t>
      </w:r>
      <w:proofErr w:type="gramEnd"/>
      <w:r w:rsidRPr="00F41EBA">
        <w:rPr>
          <w:rFonts w:ascii="Calibri" w:hAnsi="Calibri" w:cs="Calibri"/>
          <w:color w:val="0563C1"/>
          <w:u w:val="single"/>
        </w:rPr>
        <w:t xml:space="preserve"> </w:t>
      </w:r>
      <w:hyperlink r:id="rId6" w:history="1">
        <w:r w:rsidRPr="00F41EBA">
          <w:rPr>
            <w:rFonts w:ascii="Calibri" w:eastAsia="Times New Roman" w:hAnsi="Calibri" w:cs="Calibri"/>
            <w:color w:val="0563C1"/>
            <w:u w:val="single"/>
            <w:lang w:eastAsia="es-ES"/>
          </w:rPr>
          <w:t>coordinadorpractica@gmail.com</w:t>
        </w:r>
      </w:hyperlink>
      <w:r w:rsidR="0089621D">
        <w:rPr>
          <w:rFonts w:ascii="Calibri" w:eastAsia="Times New Roman" w:hAnsi="Calibri" w:cs="Calibri"/>
          <w:color w:val="0563C1"/>
          <w:u w:val="single"/>
          <w:lang w:eastAsia="es-ES"/>
        </w:rPr>
        <w:tab/>
      </w:r>
    </w:p>
    <w:p w:rsidR="00F41EBA" w:rsidRDefault="00E81164" w:rsidP="00EE606B">
      <w:pPr>
        <w:spacing w:line="360" w:lineRule="auto"/>
        <w:rPr>
          <w:rFonts w:ascii="Arial" w:hAnsi="Arial" w:cs="Arial"/>
          <w:b/>
          <w:sz w:val="24"/>
          <w:szCs w:val="24"/>
        </w:rPr>
      </w:pPr>
      <w:r>
        <w:rPr>
          <w:rFonts w:ascii="Arial" w:hAnsi="Arial" w:cs="Arial"/>
          <w:b/>
          <w:sz w:val="24"/>
          <w:szCs w:val="24"/>
        </w:rPr>
        <w:t>Fecha de entrega: 21</w:t>
      </w:r>
      <w:r w:rsidR="009C117C">
        <w:rPr>
          <w:rFonts w:ascii="Arial" w:hAnsi="Arial" w:cs="Arial"/>
          <w:b/>
          <w:sz w:val="24"/>
          <w:szCs w:val="24"/>
        </w:rPr>
        <w:t xml:space="preserve"> de </w:t>
      </w:r>
      <w:r w:rsidR="00A63750">
        <w:rPr>
          <w:rFonts w:ascii="Arial" w:hAnsi="Arial" w:cs="Arial"/>
          <w:b/>
          <w:sz w:val="24"/>
          <w:szCs w:val="24"/>
        </w:rPr>
        <w:t>mayo</w:t>
      </w:r>
      <w:r w:rsidR="009C117C">
        <w:rPr>
          <w:rFonts w:ascii="Arial" w:hAnsi="Arial" w:cs="Arial"/>
          <w:b/>
          <w:sz w:val="24"/>
          <w:szCs w:val="24"/>
        </w:rPr>
        <w:t xml:space="preserve"> 2020</w:t>
      </w:r>
    </w:p>
    <w:p w:rsidR="008407E1" w:rsidRDefault="008407E1" w:rsidP="00EE606B">
      <w:pPr>
        <w:spacing w:line="360" w:lineRule="auto"/>
        <w:rPr>
          <w:rFonts w:ascii="Arial" w:hAnsi="Arial" w:cs="Arial"/>
          <w:b/>
          <w:sz w:val="24"/>
          <w:szCs w:val="24"/>
        </w:rPr>
      </w:pPr>
    </w:p>
    <w:p w:rsidR="00F41EBA" w:rsidRPr="0089621D" w:rsidRDefault="00F41EBA" w:rsidP="008407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sz w:val="24"/>
          <w:szCs w:val="24"/>
          <w:u w:val="single"/>
        </w:rPr>
      </w:pPr>
      <w:r w:rsidRPr="0089621D">
        <w:rPr>
          <w:rFonts w:ascii="Arial" w:hAnsi="Arial" w:cs="Arial"/>
          <w:b/>
          <w:sz w:val="24"/>
          <w:szCs w:val="24"/>
          <w:u w:val="single"/>
        </w:rPr>
        <w:t xml:space="preserve">Objetivos de aprendizaje </w:t>
      </w:r>
    </w:p>
    <w:p w:rsidR="0097101F" w:rsidRPr="008407E1" w:rsidRDefault="0097101F" w:rsidP="008407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rPr>
      </w:pPr>
      <w:r w:rsidRPr="008407E1">
        <w:rPr>
          <w:rFonts w:ascii="Arial" w:hAnsi="Arial" w:cs="Arial"/>
          <w:sz w:val="24"/>
          <w:szCs w:val="24"/>
        </w:rPr>
        <w:t xml:space="preserve">El estudiante comprende el texto y analiza su contenido dando respuestas coherentes y bien </w:t>
      </w:r>
      <w:proofErr w:type="gramStart"/>
      <w:r w:rsidRPr="008407E1">
        <w:rPr>
          <w:rFonts w:ascii="Arial" w:hAnsi="Arial" w:cs="Arial"/>
          <w:sz w:val="24"/>
          <w:szCs w:val="24"/>
        </w:rPr>
        <w:t>argumentadas</w:t>
      </w:r>
      <w:proofErr w:type="gramEnd"/>
      <w:r w:rsidRPr="008407E1">
        <w:rPr>
          <w:rFonts w:ascii="Arial" w:hAnsi="Arial" w:cs="Arial"/>
          <w:sz w:val="24"/>
          <w:szCs w:val="24"/>
        </w:rPr>
        <w:t>.</w:t>
      </w:r>
    </w:p>
    <w:p w:rsidR="006A3999" w:rsidRDefault="006A3999" w:rsidP="00F41EBA">
      <w:pPr>
        <w:spacing w:line="360" w:lineRule="auto"/>
        <w:rPr>
          <w:rFonts w:ascii="Arial" w:hAnsi="Arial" w:cs="Arial"/>
          <w:sz w:val="24"/>
          <w:szCs w:val="24"/>
        </w:rPr>
      </w:pPr>
    </w:p>
    <w:p w:rsidR="00E81164" w:rsidRPr="006A3999" w:rsidRDefault="006A3999" w:rsidP="006A3999">
      <w:pPr>
        <w:shd w:val="clear" w:color="auto" w:fill="FFFF00"/>
        <w:spacing w:line="360" w:lineRule="auto"/>
        <w:rPr>
          <w:rFonts w:ascii="Arial" w:hAnsi="Arial" w:cs="Arial"/>
          <w:b/>
          <w:sz w:val="24"/>
          <w:szCs w:val="24"/>
        </w:rPr>
      </w:pPr>
      <w:r w:rsidRPr="006A3999">
        <w:rPr>
          <w:rFonts w:ascii="Arial" w:hAnsi="Arial" w:cs="Arial"/>
          <w:b/>
          <w:sz w:val="24"/>
          <w:szCs w:val="24"/>
        </w:rPr>
        <w:t>El bienestar del personal es fundamental para el buen desarrollo de las actividades diarias en las organizaciones, sin embargo, en muchas ocasiones hay externalidades que provocan alteraciones y cambios en la eficacia del personal.</w:t>
      </w:r>
    </w:p>
    <w:p w:rsidR="006A3999" w:rsidRDefault="006A3999" w:rsidP="00F41EBA">
      <w:pPr>
        <w:spacing w:line="360" w:lineRule="auto"/>
        <w:rPr>
          <w:rFonts w:ascii="Arial" w:hAnsi="Arial" w:cs="Arial"/>
          <w:b/>
          <w:sz w:val="24"/>
          <w:szCs w:val="24"/>
          <w:u w:val="single"/>
        </w:rPr>
      </w:pPr>
    </w:p>
    <w:p w:rsidR="009C117C" w:rsidRDefault="008407E1" w:rsidP="00F41EBA">
      <w:pPr>
        <w:spacing w:line="360" w:lineRule="auto"/>
        <w:rPr>
          <w:rFonts w:ascii="Arial" w:hAnsi="Arial" w:cs="Arial"/>
          <w:b/>
          <w:sz w:val="24"/>
          <w:szCs w:val="24"/>
          <w:u w:val="single"/>
        </w:rPr>
      </w:pPr>
      <w:r>
        <w:rPr>
          <w:rFonts w:ascii="Arial" w:hAnsi="Arial" w:cs="Arial"/>
          <w:b/>
          <w:sz w:val="24"/>
          <w:szCs w:val="24"/>
          <w:u w:val="single"/>
        </w:rPr>
        <w:t>I</w:t>
      </w:r>
      <w:r w:rsidRPr="008407E1">
        <w:rPr>
          <w:rFonts w:ascii="Arial" w:hAnsi="Arial" w:cs="Arial"/>
          <w:b/>
          <w:sz w:val="24"/>
          <w:szCs w:val="24"/>
          <w:u w:val="single"/>
        </w:rPr>
        <w:t>nstrucciones</w:t>
      </w:r>
      <w:r w:rsidR="006A3999">
        <w:rPr>
          <w:rFonts w:ascii="Arial" w:hAnsi="Arial" w:cs="Arial"/>
          <w:b/>
          <w:sz w:val="24"/>
          <w:szCs w:val="24"/>
          <w:u w:val="single"/>
        </w:rPr>
        <w:t>.</w:t>
      </w:r>
    </w:p>
    <w:p w:rsidR="006A3999" w:rsidRDefault="006A3999" w:rsidP="00BD08D2">
      <w:pPr>
        <w:pStyle w:val="Prrafodelista"/>
        <w:numPr>
          <w:ilvl w:val="0"/>
          <w:numId w:val="4"/>
        </w:numPr>
        <w:spacing w:line="360" w:lineRule="auto"/>
        <w:rPr>
          <w:rFonts w:ascii="Arial" w:hAnsi="Arial" w:cs="Arial"/>
          <w:sz w:val="24"/>
          <w:szCs w:val="24"/>
        </w:rPr>
      </w:pPr>
      <w:r w:rsidRPr="00BD08D2">
        <w:rPr>
          <w:rFonts w:ascii="Arial" w:hAnsi="Arial" w:cs="Arial"/>
          <w:sz w:val="24"/>
          <w:szCs w:val="24"/>
        </w:rPr>
        <w:t>De acuerdo al encabezado lea, analice y desarrolle cada pregunta planteada.</w:t>
      </w:r>
    </w:p>
    <w:p w:rsidR="00BD08D2" w:rsidRPr="00BD08D2" w:rsidRDefault="00BD08D2" w:rsidP="00BD08D2">
      <w:pPr>
        <w:pStyle w:val="Prrafodelista"/>
        <w:numPr>
          <w:ilvl w:val="0"/>
          <w:numId w:val="4"/>
        </w:numPr>
        <w:spacing w:line="360" w:lineRule="auto"/>
        <w:rPr>
          <w:rFonts w:ascii="Arial" w:hAnsi="Arial" w:cs="Arial"/>
          <w:sz w:val="24"/>
          <w:szCs w:val="24"/>
        </w:rPr>
      </w:pPr>
      <w:r>
        <w:rPr>
          <w:rFonts w:ascii="Arial" w:hAnsi="Arial" w:cs="Arial"/>
          <w:sz w:val="24"/>
          <w:szCs w:val="24"/>
        </w:rPr>
        <w:t>De respuesta en mínimo 5 líneas cada interrogante.</w:t>
      </w:r>
    </w:p>
    <w:p w:rsidR="006A3999" w:rsidRPr="008407E1" w:rsidRDefault="006A3999" w:rsidP="00F41EBA">
      <w:pPr>
        <w:spacing w:line="360" w:lineRule="auto"/>
        <w:rPr>
          <w:rFonts w:ascii="Arial" w:hAnsi="Arial" w:cs="Arial"/>
          <w:b/>
          <w:sz w:val="24"/>
          <w:szCs w:val="24"/>
          <w:u w:val="single"/>
        </w:rPr>
      </w:pPr>
    </w:p>
    <w:p w:rsidR="00B41D42" w:rsidRPr="00B41D42" w:rsidRDefault="00B41D42" w:rsidP="00B41D42">
      <w:pPr>
        <w:shd w:val="clear" w:color="auto" w:fill="FFFFFF"/>
        <w:spacing w:before="225" w:after="225" w:line="240" w:lineRule="auto"/>
        <w:rPr>
          <w:rFonts w:ascii="Arial" w:eastAsia="Times New Roman" w:hAnsi="Arial" w:cs="Arial"/>
          <w:color w:val="333333"/>
          <w:sz w:val="26"/>
          <w:szCs w:val="26"/>
          <w:lang w:eastAsia="es-ES"/>
        </w:rPr>
      </w:pPr>
      <w:r w:rsidRPr="00B41D42">
        <w:rPr>
          <w:rFonts w:ascii="Arial" w:eastAsia="Times New Roman" w:hAnsi="Arial" w:cs="Arial"/>
          <w:b/>
          <w:bCs/>
          <w:color w:val="333333"/>
          <w:sz w:val="26"/>
          <w:szCs w:val="26"/>
          <w:lang w:eastAsia="es-ES"/>
        </w:rPr>
        <w:t>Desarrollo:</w:t>
      </w:r>
    </w:p>
    <w:p w:rsidR="00B41D42" w:rsidRPr="00B41D42" w:rsidRDefault="00B41D42" w:rsidP="00B41D42">
      <w:pPr>
        <w:shd w:val="clear" w:color="auto" w:fill="FFFFFF"/>
        <w:spacing w:before="225" w:after="225" w:line="360" w:lineRule="auto"/>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t xml:space="preserve">Lucas, León y Luis empezaron a trabajar el mismo día en la fábrica de especialidades americanas, por una rara coincidencia, los 3 hombres no solo eran de la misma edad y procedían del mismo barrio, sino que tenían un aspecto algo semejante, sus compañeros solían decir que el único medio para distinguirlos era mirar a sus números de ficha, el de </w:t>
      </w:r>
      <w:r w:rsidR="0028595B" w:rsidRPr="00B41D42">
        <w:rPr>
          <w:rFonts w:ascii="Arial" w:eastAsia="Times New Roman" w:hAnsi="Arial" w:cs="Arial"/>
          <w:color w:val="333333"/>
          <w:sz w:val="26"/>
          <w:szCs w:val="26"/>
          <w:lang w:eastAsia="es-ES"/>
        </w:rPr>
        <w:t>Lucas era</w:t>
      </w:r>
      <w:r w:rsidRPr="00B41D42">
        <w:rPr>
          <w:rFonts w:ascii="Arial" w:eastAsia="Times New Roman" w:hAnsi="Arial" w:cs="Arial"/>
          <w:color w:val="333333"/>
          <w:sz w:val="26"/>
          <w:szCs w:val="26"/>
          <w:lang w:eastAsia="es-ES"/>
        </w:rPr>
        <w:t xml:space="preserve"> el 8291, el de León el 8292 y el de Luis el 8293.</w:t>
      </w:r>
    </w:p>
    <w:p w:rsidR="00B41D42" w:rsidRPr="00B41D42" w:rsidRDefault="00B41D42" w:rsidP="00B41D42">
      <w:pPr>
        <w:shd w:val="clear" w:color="auto" w:fill="FFFFFF"/>
        <w:spacing w:before="225" w:after="225" w:line="360" w:lineRule="auto"/>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lastRenderedPageBreak/>
        <w:t>En un principio los 3 fueron destinados a la reserva de peones, a las órdenes de un capataz más bien rudo y expeditivo, realizaban cada día diferentes trabajos, un día paleaban arena en el departamento A, al día siguiente cargaban  camiones en el departamento de envíos y al otro ayudaban a los empaquetadores de la cadena de montaje a cerrar cajas, pero al terminar la jornada los 3 volvían a la reserva de peones a presentarse al capataz, estaban a gusto con él y este tenía buena opinión de ellos, “esos muchachos funcionan”, decía, encajarán en cualquier trabajo de la fábrica.</w:t>
      </w:r>
    </w:p>
    <w:p w:rsidR="00B41D42" w:rsidRPr="00B41D42" w:rsidRDefault="00B41D42" w:rsidP="00B41D42">
      <w:pPr>
        <w:shd w:val="clear" w:color="auto" w:fill="FFFFFF"/>
        <w:spacing w:before="225" w:after="225" w:line="360" w:lineRule="auto"/>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t>A medida que los “3 mosqueteros” (así les llamaban en la fábrica) adquirieron antigüedad, fueron destinados uno tras otro a puestos permanentes, Lucas trabajaba como operador de montacargas en el departamento de envíos, León como bombeador en el departamento de elaboración y Luis pasó al taller de entrenamiento como auxiliar. Al cabo de un año de estar desempeñado sus trabajos permanentes, el jefe de personal sacó de sus archivos los expedientes de los tres hombres, lo que vio no dejó de sorprenderle, Lucas, León y Luis tenían unos expedientes excelentes mientras trabajaron en la cuadrilla de peones, excepto por alguna ausencia ocasional y justificada su asistencia y comportamiento habían sido casi perfectos, pero ahora sus expedientes relataban una historia muy diferente.</w:t>
      </w:r>
    </w:p>
    <w:p w:rsidR="00B41D42" w:rsidRPr="00B41D42" w:rsidRDefault="00B41D42" w:rsidP="00B41D42">
      <w:pPr>
        <w:shd w:val="clear" w:color="auto" w:fill="FFFFFF"/>
        <w:spacing w:before="225" w:after="225" w:line="360" w:lineRule="auto"/>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t>El expediente personal de Lucas indicaba que había llegado tarde al trabajo nueve veces durante el año, faltó por una razón u otra, 27 días, había tenido un accidente que le hizo perder tiempo y se le asistió en la enfermería más de 15 veces por varias razones, su jefe le había dirigido 2 amonestaciones escritas por infracciones a las reglas de la empresa. El expediente de asistencia y de seguridad en el trabajo de León era aproximadamente el normal de la fábrica, pero, aunque no hacía un trabajo del tipo de producción, su supervisor había informado que era un mal productor, además había una anotación que decía que León se había presentado varias veces durante el año en la oficina de personal para quejarse por cuestiones de poca importancia: de una equivocación en su paga una vez y dos veces de la clase de trabajo que se le ordenaba hacer.</w:t>
      </w:r>
    </w:p>
    <w:p w:rsidR="00B41D42" w:rsidRPr="00B41D42" w:rsidRDefault="00B41D42" w:rsidP="00B41D42">
      <w:pPr>
        <w:shd w:val="clear" w:color="auto" w:fill="FFFFFF"/>
        <w:spacing w:before="225" w:after="225" w:line="360" w:lineRule="auto"/>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t xml:space="preserve">El expediente de Luis era el normal en cuanta asistencia y seguridad, pero su supervisor </w:t>
      </w:r>
      <w:r w:rsidR="006A3999" w:rsidRPr="00B41D42">
        <w:rPr>
          <w:rFonts w:ascii="Arial" w:eastAsia="Times New Roman" w:hAnsi="Arial" w:cs="Arial"/>
          <w:color w:val="333333"/>
          <w:sz w:val="26"/>
          <w:szCs w:val="26"/>
          <w:lang w:eastAsia="es-ES"/>
        </w:rPr>
        <w:t>había tenido</w:t>
      </w:r>
      <w:r w:rsidRPr="00B41D42">
        <w:rPr>
          <w:rFonts w:ascii="Arial" w:eastAsia="Times New Roman" w:hAnsi="Arial" w:cs="Arial"/>
          <w:color w:val="333333"/>
          <w:sz w:val="26"/>
          <w:szCs w:val="26"/>
          <w:lang w:eastAsia="es-ES"/>
        </w:rPr>
        <w:t xml:space="preserve"> especial </w:t>
      </w:r>
      <w:r w:rsidR="006A3999" w:rsidRPr="00B41D42">
        <w:rPr>
          <w:rFonts w:ascii="Arial" w:eastAsia="Times New Roman" w:hAnsi="Arial" w:cs="Arial"/>
          <w:color w:val="333333"/>
          <w:sz w:val="26"/>
          <w:szCs w:val="26"/>
          <w:lang w:eastAsia="es-ES"/>
        </w:rPr>
        <w:t>interés en</w:t>
      </w:r>
      <w:r w:rsidRPr="00B41D42">
        <w:rPr>
          <w:rFonts w:ascii="Arial" w:eastAsia="Times New Roman" w:hAnsi="Arial" w:cs="Arial"/>
          <w:color w:val="333333"/>
          <w:sz w:val="26"/>
          <w:szCs w:val="26"/>
          <w:lang w:eastAsia="es-ES"/>
        </w:rPr>
        <w:t xml:space="preserve"> consignar que Luis era rápido y tenía deseos de </w:t>
      </w:r>
      <w:r w:rsidRPr="00B41D42">
        <w:rPr>
          <w:rFonts w:ascii="Arial" w:eastAsia="Times New Roman" w:hAnsi="Arial" w:cs="Arial"/>
          <w:color w:val="333333"/>
          <w:sz w:val="26"/>
          <w:szCs w:val="26"/>
          <w:lang w:eastAsia="es-ES"/>
        </w:rPr>
        <w:lastRenderedPageBreak/>
        <w:t>cooperar, además le recomendaba para el ascenso a mecánico de la clase B cuando surgiera la primera ocasión. El jefe de personal se sintió francamente intrigado por la diferencia entre los expedientes de los 3 obreros, siendo así que todos ellos se habían portado de una manera prometedora en un principio.</w:t>
      </w:r>
    </w:p>
    <w:p w:rsidR="00B41D42" w:rsidRPr="00B41D42" w:rsidRDefault="00B41D42" w:rsidP="00B41D42">
      <w:pPr>
        <w:shd w:val="clear" w:color="auto" w:fill="FFFFFF"/>
        <w:spacing w:before="225" w:after="225" w:line="240" w:lineRule="auto"/>
        <w:rPr>
          <w:rFonts w:ascii="Arial" w:eastAsia="Times New Roman" w:hAnsi="Arial" w:cs="Arial"/>
          <w:b/>
          <w:color w:val="333333"/>
          <w:sz w:val="26"/>
          <w:szCs w:val="26"/>
          <w:u w:val="single"/>
          <w:lang w:eastAsia="es-ES"/>
        </w:rPr>
      </w:pPr>
      <w:r w:rsidRPr="00B41D42">
        <w:rPr>
          <w:rFonts w:ascii="Arial" w:eastAsia="Times New Roman" w:hAnsi="Arial" w:cs="Arial"/>
          <w:b/>
          <w:color w:val="333333"/>
          <w:sz w:val="26"/>
          <w:szCs w:val="26"/>
          <w:u w:val="single"/>
          <w:lang w:eastAsia="es-ES"/>
        </w:rPr>
        <w:t>Preguntas:</w:t>
      </w:r>
    </w:p>
    <w:p w:rsidR="00B41D42" w:rsidRPr="00B41D42" w:rsidRDefault="00B41D42" w:rsidP="006A3999">
      <w:pPr>
        <w:numPr>
          <w:ilvl w:val="0"/>
          <w:numId w:val="3"/>
        </w:numPr>
        <w:shd w:val="clear" w:color="auto" w:fill="FFFFFF"/>
        <w:spacing w:before="100" w:beforeAutospacing="1" w:after="100" w:afterAutospacing="1" w:line="360" w:lineRule="auto"/>
        <w:ind w:left="0" w:hanging="357"/>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t>¿Qué clase de experiencia en el trabajo pudieron dar lugar que cambiaran Luis, Lucas y León?</w:t>
      </w:r>
    </w:p>
    <w:p w:rsidR="00B41D42" w:rsidRPr="00B41D42" w:rsidRDefault="00B41D42" w:rsidP="006A3999">
      <w:pPr>
        <w:numPr>
          <w:ilvl w:val="0"/>
          <w:numId w:val="3"/>
        </w:numPr>
        <w:shd w:val="clear" w:color="auto" w:fill="FFFFFF"/>
        <w:spacing w:before="100" w:beforeAutospacing="1" w:after="100" w:afterAutospacing="1" w:line="360" w:lineRule="auto"/>
        <w:ind w:left="0" w:hanging="357"/>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t>¿Qué clase de factores, en su casa o en su vida fuera del trabajo, pudieron causar esos cambios?</w:t>
      </w:r>
    </w:p>
    <w:p w:rsidR="00B41D42" w:rsidRPr="00B41D42" w:rsidRDefault="00B41D42" w:rsidP="006A3999">
      <w:pPr>
        <w:numPr>
          <w:ilvl w:val="0"/>
          <w:numId w:val="3"/>
        </w:numPr>
        <w:shd w:val="clear" w:color="auto" w:fill="FFFFFF"/>
        <w:spacing w:before="100" w:beforeAutospacing="1" w:after="100" w:afterAutospacing="1" w:line="360" w:lineRule="auto"/>
        <w:ind w:left="0" w:hanging="357"/>
        <w:jc w:val="both"/>
        <w:rPr>
          <w:rFonts w:ascii="Arial" w:eastAsia="Times New Roman" w:hAnsi="Arial" w:cs="Arial"/>
          <w:color w:val="333333"/>
          <w:sz w:val="26"/>
          <w:szCs w:val="26"/>
          <w:lang w:eastAsia="es-ES"/>
        </w:rPr>
      </w:pPr>
      <w:r w:rsidRPr="00B41D42">
        <w:rPr>
          <w:rFonts w:ascii="Arial" w:eastAsia="Times New Roman" w:hAnsi="Arial" w:cs="Arial"/>
          <w:color w:val="333333"/>
          <w:sz w:val="26"/>
          <w:szCs w:val="26"/>
          <w:lang w:eastAsia="es-ES"/>
        </w:rPr>
        <w:t>Si fueras jefe de personal ¿Qué clase de conclusiones sacarías acerca del supervisor de cada uno de los tres? ¿Por qué?</w:t>
      </w:r>
    </w:p>
    <w:p w:rsidR="0097101F" w:rsidRDefault="0097101F" w:rsidP="00F41EBA">
      <w:pPr>
        <w:spacing w:line="360" w:lineRule="auto"/>
        <w:rPr>
          <w:rFonts w:ascii="Arial" w:hAnsi="Arial" w:cs="Arial"/>
          <w:b/>
          <w:sz w:val="24"/>
          <w:szCs w:val="24"/>
        </w:rPr>
      </w:pPr>
    </w:p>
    <w:sectPr w:rsidR="0097101F" w:rsidSect="009C117C">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A3548"/>
    <w:multiLevelType w:val="hybridMultilevel"/>
    <w:tmpl w:val="E1C848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5C220D"/>
    <w:multiLevelType w:val="hybridMultilevel"/>
    <w:tmpl w:val="C40A41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346C00"/>
    <w:multiLevelType w:val="multilevel"/>
    <w:tmpl w:val="3AC2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D5210B"/>
    <w:multiLevelType w:val="hybridMultilevel"/>
    <w:tmpl w:val="89D655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83"/>
    <w:rsid w:val="0022345B"/>
    <w:rsid w:val="0028595B"/>
    <w:rsid w:val="002B46E4"/>
    <w:rsid w:val="002D430D"/>
    <w:rsid w:val="003E6483"/>
    <w:rsid w:val="003E74F4"/>
    <w:rsid w:val="00516BBF"/>
    <w:rsid w:val="006A3999"/>
    <w:rsid w:val="006F23D1"/>
    <w:rsid w:val="008407E1"/>
    <w:rsid w:val="0089621D"/>
    <w:rsid w:val="0097101F"/>
    <w:rsid w:val="009C117C"/>
    <w:rsid w:val="00A63750"/>
    <w:rsid w:val="00B41D42"/>
    <w:rsid w:val="00BD08D2"/>
    <w:rsid w:val="00BD4F7C"/>
    <w:rsid w:val="00E81164"/>
    <w:rsid w:val="00EE606B"/>
    <w:rsid w:val="00F1773B"/>
    <w:rsid w:val="00F41E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350E-272A-47C0-ABD1-DFCD0653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1EBA"/>
    <w:rPr>
      <w:color w:val="0563C1"/>
      <w:u w:val="single"/>
    </w:rPr>
  </w:style>
  <w:style w:type="paragraph" w:styleId="Prrafodelista">
    <w:name w:val="List Paragraph"/>
    <w:basedOn w:val="Normal"/>
    <w:uiPriority w:val="34"/>
    <w:qFormat/>
    <w:rsid w:val="009C117C"/>
    <w:pPr>
      <w:ind w:left="720"/>
      <w:contextualSpacing/>
    </w:pPr>
  </w:style>
  <w:style w:type="paragraph" w:styleId="Sinespaciado">
    <w:name w:val="No Spacing"/>
    <w:uiPriority w:val="1"/>
    <w:qFormat/>
    <w:rsid w:val="00E81164"/>
    <w:pPr>
      <w:suppressAutoHyphens/>
      <w:spacing w:after="0" w:line="240" w:lineRule="auto"/>
    </w:pPr>
    <w:rPr>
      <w:rFonts w:ascii="Calibri" w:eastAsia="Calibri" w:hAnsi="Calibri" w:cs="Calibri"/>
      <w:lang w:val="es-CL" w:eastAsia="ar-SA"/>
    </w:rPr>
  </w:style>
  <w:style w:type="paragraph" w:styleId="NormalWeb">
    <w:name w:val="Normal (Web)"/>
    <w:basedOn w:val="Normal"/>
    <w:uiPriority w:val="99"/>
    <w:semiHidden/>
    <w:unhideWhenUsed/>
    <w:rsid w:val="00B41D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41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95525">
      <w:bodyDiv w:val="1"/>
      <w:marLeft w:val="0"/>
      <w:marRight w:val="0"/>
      <w:marTop w:val="0"/>
      <w:marBottom w:val="0"/>
      <w:divBdr>
        <w:top w:val="none" w:sz="0" w:space="0" w:color="auto"/>
        <w:left w:val="none" w:sz="0" w:space="0" w:color="auto"/>
        <w:bottom w:val="none" w:sz="0" w:space="0" w:color="auto"/>
        <w:right w:val="none" w:sz="0" w:space="0" w:color="auto"/>
      </w:divBdr>
    </w:div>
    <w:div w:id="15250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inadorpractic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Microsoft</cp:lastModifiedBy>
  <cp:revision>2</cp:revision>
  <dcterms:created xsi:type="dcterms:W3CDTF">2020-10-01T16:38:00Z</dcterms:created>
  <dcterms:modified xsi:type="dcterms:W3CDTF">2020-10-01T16:38:00Z</dcterms:modified>
</cp:coreProperties>
</file>